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EB3FE" w14:textId="0FC06570" w:rsidR="002B50A1" w:rsidRPr="00225CD3" w:rsidRDefault="002B50A1" w:rsidP="00225CD3">
      <w:pPr>
        <w:jc w:val="right"/>
        <w:rPr>
          <w:rFonts w:cs="2  Mitra"/>
          <w:sz w:val="40"/>
          <w:szCs w:val="40"/>
        </w:rPr>
      </w:pPr>
      <w:r w:rsidRPr="00225CD3">
        <w:rPr>
          <w:rFonts w:cs="2  Mitra"/>
          <w:sz w:val="40"/>
          <w:szCs w:val="40"/>
          <w:rtl/>
        </w:rPr>
        <w:t>اداره كل دامپزشكي استان كردستان در نظر دارد</w:t>
      </w:r>
      <w:r w:rsidRPr="00225CD3">
        <w:rPr>
          <w:rFonts w:cs="2  Mitra" w:hint="cs"/>
          <w:sz w:val="40"/>
          <w:szCs w:val="40"/>
          <w:rtl/>
          <w:lang w:bidi="fa-IR"/>
        </w:rPr>
        <w:t xml:space="preserve"> </w:t>
      </w:r>
      <w:r w:rsidRPr="00225CD3">
        <w:rPr>
          <w:rFonts w:cs="2  Mitra" w:hint="cs"/>
          <w:sz w:val="40"/>
          <w:szCs w:val="40"/>
          <w:rtl/>
        </w:rPr>
        <w:t xml:space="preserve">چند </w:t>
      </w:r>
      <w:r w:rsidRPr="00225CD3">
        <w:rPr>
          <w:rFonts w:cs="2  Mitra"/>
          <w:sz w:val="40"/>
          <w:szCs w:val="40"/>
          <w:rtl/>
        </w:rPr>
        <w:t>مورد خريد</w:t>
      </w:r>
      <w:r w:rsidRPr="00225CD3">
        <w:rPr>
          <w:rFonts w:cs="2  Mitra" w:hint="cs"/>
          <w:sz w:val="40"/>
          <w:szCs w:val="40"/>
          <w:rtl/>
        </w:rPr>
        <w:t xml:space="preserve"> جزئی و متوسط </w:t>
      </w:r>
      <w:r w:rsidRPr="00225CD3">
        <w:rPr>
          <w:rFonts w:cs="2  Mitra"/>
          <w:sz w:val="40"/>
          <w:szCs w:val="40"/>
          <w:rtl/>
        </w:rPr>
        <w:t xml:space="preserve"> خدمات</w:t>
      </w:r>
      <w:r w:rsidRPr="00225CD3">
        <w:rPr>
          <w:rFonts w:cs="2  Mitra" w:hint="cs"/>
          <w:sz w:val="40"/>
          <w:szCs w:val="40"/>
          <w:rtl/>
        </w:rPr>
        <w:t xml:space="preserve"> به شرح زیر را از طریق </w:t>
      </w:r>
      <w:r w:rsidRPr="00225CD3">
        <w:rPr>
          <w:rFonts w:cs="2  Mitra"/>
          <w:sz w:val="40"/>
          <w:szCs w:val="40"/>
          <w:rtl/>
        </w:rPr>
        <w:t xml:space="preserve"> سامانه تداركات الكترونيكي دولت برگزار</w:t>
      </w:r>
      <w:r w:rsidRPr="00225CD3">
        <w:rPr>
          <w:rFonts w:cs="2  Mitra" w:hint="cs"/>
          <w:sz w:val="40"/>
          <w:szCs w:val="40"/>
          <w:rtl/>
        </w:rPr>
        <w:t>نماید .</w:t>
      </w:r>
    </w:p>
    <w:p w14:paraId="1A4D45DE" w14:textId="21A280E5" w:rsidR="002B50A1" w:rsidRPr="00225CD3" w:rsidRDefault="002B50A1" w:rsidP="00225CD3">
      <w:pPr>
        <w:bidi/>
        <w:rPr>
          <w:rFonts w:cs="2  Mitra" w:hint="cs"/>
          <w:sz w:val="40"/>
          <w:szCs w:val="40"/>
          <w:rtl/>
          <w:lang w:bidi="fa-IR"/>
        </w:rPr>
      </w:pPr>
      <w:r w:rsidRPr="00225CD3">
        <w:rPr>
          <w:rFonts w:cs="2  Mitra" w:hint="eastAsia"/>
          <w:sz w:val="40"/>
          <w:szCs w:val="40"/>
          <w:rtl/>
        </w:rPr>
        <w:t>در</w:t>
      </w:r>
      <w:r w:rsidRPr="00225CD3">
        <w:rPr>
          <w:rFonts w:cs="2  Mitra"/>
          <w:sz w:val="40"/>
          <w:szCs w:val="40"/>
          <w:rtl/>
        </w:rPr>
        <w:t xml:space="preserve"> ضمن كليه مراحل برگزاري</w:t>
      </w:r>
      <w:r w:rsidRPr="00225CD3">
        <w:rPr>
          <w:rFonts w:cs="2  Mitra" w:hint="cs"/>
          <w:sz w:val="40"/>
          <w:szCs w:val="40"/>
          <w:rtl/>
        </w:rPr>
        <w:t xml:space="preserve"> </w:t>
      </w:r>
      <w:r w:rsidRPr="00225CD3">
        <w:rPr>
          <w:rFonts w:cs="2  Mitra"/>
          <w:sz w:val="40"/>
          <w:szCs w:val="40"/>
          <w:rtl/>
        </w:rPr>
        <w:t>خريد خدمات</w:t>
      </w:r>
      <w:r w:rsidRPr="00225CD3">
        <w:rPr>
          <w:rFonts w:cs="2  Mitra" w:hint="cs"/>
          <w:sz w:val="40"/>
          <w:szCs w:val="40"/>
          <w:rtl/>
        </w:rPr>
        <w:t xml:space="preserve"> </w:t>
      </w:r>
      <w:r w:rsidRPr="00225CD3">
        <w:rPr>
          <w:rFonts w:cs="2  Mitra"/>
          <w:sz w:val="40"/>
          <w:szCs w:val="40"/>
          <w:rtl/>
        </w:rPr>
        <w:t>از طريق درگاه سامانه</w:t>
      </w:r>
      <w:r w:rsidRPr="00225CD3">
        <w:rPr>
          <w:rFonts w:cs="2  Mitra"/>
          <w:sz w:val="40"/>
          <w:szCs w:val="40"/>
        </w:rPr>
        <w:t xml:space="preserve"> </w:t>
      </w:r>
      <w:hyperlink r:id="rId4" w:history="1">
        <w:r w:rsidRPr="00225CD3">
          <w:rPr>
            <w:rStyle w:val="Hyperlink"/>
            <w:rFonts w:cs="2  Mitra"/>
            <w:sz w:val="40"/>
            <w:szCs w:val="40"/>
          </w:rPr>
          <w:t>www.setadiran.ir</w:t>
        </w:r>
      </w:hyperlink>
      <w:r w:rsidRPr="00225CD3">
        <w:rPr>
          <w:rFonts w:cs="2  Mitra" w:hint="cs"/>
          <w:sz w:val="40"/>
          <w:szCs w:val="40"/>
          <w:rtl/>
        </w:rPr>
        <w:t xml:space="preserve">  انجام خواهد شد .</w:t>
      </w:r>
    </w:p>
    <w:p w14:paraId="217E0CF3" w14:textId="024DC6E0" w:rsidR="002B50A1" w:rsidRPr="00225CD3" w:rsidRDefault="002B50A1" w:rsidP="00225CD3">
      <w:pPr>
        <w:jc w:val="right"/>
        <w:rPr>
          <w:rFonts w:cs="2  Mitra"/>
          <w:sz w:val="40"/>
          <w:szCs w:val="40"/>
        </w:rPr>
      </w:pPr>
      <w:r w:rsidRPr="00225CD3">
        <w:rPr>
          <w:rFonts w:cs="2  Mitra" w:hint="cs"/>
          <w:sz w:val="40"/>
          <w:szCs w:val="40"/>
          <w:rtl/>
        </w:rPr>
        <w:t>ﻻ</w:t>
      </w:r>
      <w:r w:rsidRPr="00225CD3">
        <w:rPr>
          <w:rFonts w:cs="2  Mitra" w:hint="eastAsia"/>
          <w:sz w:val="40"/>
          <w:szCs w:val="40"/>
          <w:rtl/>
        </w:rPr>
        <w:t>زم</w:t>
      </w:r>
      <w:r w:rsidRPr="00225CD3">
        <w:rPr>
          <w:rFonts w:cs="2  Mitra"/>
          <w:sz w:val="40"/>
          <w:szCs w:val="40"/>
          <w:rtl/>
        </w:rPr>
        <w:t xml:space="preserve"> است</w:t>
      </w:r>
      <w:r w:rsidRPr="00225CD3">
        <w:rPr>
          <w:rFonts w:cs="2  Mitra" w:hint="cs"/>
          <w:sz w:val="40"/>
          <w:szCs w:val="40"/>
          <w:rtl/>
        </w:rPr>
        <w:t xml:space="preserve"> </w:t>
      </w:r>
      <w:r w:rsidRPr="00225CD3">
        <w:rPr>
          <w:rFonts w:cs="2  Mitra"/>
          <w:sz w:val="40"/>
          <w:szCs w:val="40"/>
          <w:rtl/>
        </w:rPr>
        <w:t>تامين كنندگان</w:t>
      </w:r>
      <w:r w:rsidRPr="00225CD3">
        <w:rPr>
          <w:rFonts w:cs="2  Mitra" w:hint="cs"/>
          <w:sz w:val="40"/>
          <w:szCs w:val="40"/>
          <w:rtl/>
        </w:rPr>
        <w:t xml:space="preserve"> </w:t>
      </w:r>
      <w:r w:rsidRPr="00225CD3">
        <w:rPr>
          <w:rFonts w:cs="2  Mitra"/>
          <w:sz w:val="40"/>
          <w:szCs w:val="40"/>
          <w:rtl/>
        </w:rPr>
        <w:t>در صورت عدم عضويت قبلي، مراحل ثبت نام در سايت مذكور و دريافت گواهي امضا</w:t>
      </w:r>
      <w:r w:rsidRPr="00225CD3">
        <w:rPr>
          <w:rFonts w:cs="2  Mitra" w:hint="cs"/>
          <w:sz w:val="40"/>
          <w:szCs w:val="40"/>
          <w:rtl/>
        </w:rPr>
        <w:t>ی</w:t>
      </w:r>
      <w:r w:rsidRPr="00225CD3">
        <w:rPr>
          <w:rFonts w:cs="2  Mitra" w:hint="eastAsia"/>
          <w:sz w:val="40"/>
          <w:szCs w:val="40"/>
          <w:rtl/>
        </w:rPr>
        <w:t xml:space="preserve"> </w:t>
      </w:r>
      <w:r w:rsidRPr="00225CD3">
        <w:rPr>
          <w:rFonts w:cs="2  Mitra" w:hint="eastAsia"/>
          <w:sz w:val="40"/>
          <w:szCs w:val="40"/>
          <w:rtl/>
        </w:rPr>
        <w:t>الكترونيكي</w:t>
      </w:r>
      <w:r w:rsidRPr="00225CD3">
        <w:rPr>
          <w:rFonts w:cs="2  Mitra"/>
          <w:sz w:val="40"/>
          <w:szCs w:val="40"/>
          <w:rtl/>
        </w:rPr>
        <w:t xml:space="preserve"> رامحقق سازند</w:t>
      </w:r>
      <w:r w:rsidRPr="00225CD3">
        <w:rPr>
          <w:rFonts w:cs="2  Mitra" w:hint="cs"/>
          <w:sz w:val="40"/>
          <w:szCs w:val="40"/>
          <w:rtl/>
        </w:rPr>
        <w:t xml:space="preserve"> .</w:t>
      </w:r>
    </w:p>
    <w:p w14:paraId="156D6F6D" w14:textId="4E83ACF5" w:rsidR="002B50A1" w:rsidRPr="00225CD3" w:rsidRDefault="002B50A1" w:rsidP="00225CD3">
      <w:pPr>
        <w:jc w:val="right"/>
        <w:rPr>
          <w:rFonts w:cs="2  Mitra"/>
          <w:sz w:val="40"/>
          <w:szCs w:val="40"/>
        </w:rPr>
      </w:pPr>
      <w:r w:rsidRPr="00225CD3">
        <w:rPr>
          <w:rFonts w:cs="2  Mitra" w:hint="eastAsia"/>
          <w:sz w:val="40"/>
          <w:szCs w:val="40"/>
          <w:rtl/>
        </w:rPr>
        <w:t>اط</w:t>
      </w:r>
      <w:r w:rsidRPr="00225CD3">
        <w:rPr>
          <w:rFonts w:cs="2  Mitra" w:hint="cs"/>
          <w:sz w:val="40"/>
          <w:szCs w:val="40"/>
          <w:rtl/>
        </w:rPr>
        <w:t>ﻼ</w:t>
      </w:r>
      <w:r w:rsidRPr="00225CD3">
        <w:rPr>
          <w:rFonts w:cs="2  Mitra" w:hint="eastAsia"/>
          <w:sz w:val="40"/>
          <w:szCs w:val="40"/>
          <w:rtl/>
        </w:rPr>
        <w:t>عات</w:t>
      </w:r>
      <w:r w:rsidRPr="00225CD3">
        <w:rPr>
          <w:rFonts w:cs="2  Mitra"/>
          <w:sz w:val="40"/>
          <w:szCs w:val="40"/>
          <w:rtl/>
        </w:rPr>
        <w:t xml:space="preserve"> تماس بيشتر جهت انجام مراحل عضويت در سامانه و نحوه كار با سامانه١٤٥٦-٠٢١ميباشد</w:t>
      </w:r>
      <w:r w:rsidR="00225CD3" w:rsidRPr="00225CD3">
        <w:rPr>
          <w:rFonts w:cs="2  Mitra" w:hint="cs"/>
          <w:sz w:val="40"/>
          <w:szCs w:val="40"/>
          <w:rtl/>
        </w:rPr>
        <w:t>.</w:t>
      </w:r>
    </w:p>
    <w:p w14:paraId="5F3EBF12" w14:textId="2A750DCA" w:rsidR="002B50A1" w:rsidRPr="00225CD3" w:rsidRDefault="002B50A1" w:rsidP="00225CD3">
      <w:pPr>
        <w:jc w:val="right"/>
        <w:rPr>
          <w:rFonts w:cs="2  Mitra"/>
          <w:sz w:val="40"/>
          <w:szCs w:val="40"/>
        </w:rPr>
      </w:pPr>
      <w:r w:rsidRPr="00225CD3">
        <w:rPr>
          <w:rFonts w:cs="2  Mitra" w:hint="eastAsia"/>
          <w:sz w:val="40"/>
          <w:szCs w:val="40"/>
          <w:rtl/>
        </w:rPr>
        <w:t>اط</w:t>
      </w:r>
      <w:r w:rsidRPr="00225CD3">
        <w:rPr>
          <w:rFonts w:cs="2  Mitra" w:hint="cs"/>
          <w:sz w:val="40"/>
          <w:szCs w:val="40"/>
          <w:rtl/>
        </w:rPr>
        <w:t>ﻼ</w:t>
      </w:r>
      <w:r w:rsidRPr="00225CD3">
        <w:rPr>
          <w:rFonts w:cs="2  Mitra" w:hint="eastAsia"/>
          <w:sz w:val="40"/>
          <w:szCs w:val="40"/>
          <w:rtl/>
        </w:rPr>
        <w:t>عات</w:t>
      </w:r>
      <w:r w:rsidRPr="00225CD3">
        <w:rPr>
          <w:rFonts w:cs="2  Mitra"/>
          <w:sz w:val="40"/>
          <w:szCs w:val="40"/>
          <w:rtl/>
        </w:rPr>
        <w:t xml:space="preserve"> تماس اداره كل دامپزشكي:٣٣٤٦١٠١١-٠٨٧الي٥مي باشد</w:t>
      </w:r>
      <w:r w:rsidRPr="00225CD3">
        <w:rPr>
          <w:rFonts w:cs="2  Mitra" w:hint="cs"/>
          <w:sz w:val="40"/>
          <w:szCs w:val="40"/>
          <w:rtl/>
        </w:rPr>
        <w:t xml:space="preserve"> .</w:t>
      </w:r>
    </w:p>
    <w:sectPr w:rsidR="002B50A1" w:rsidRPr="00225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A1"/>
    <w:rsid w:val="00225CD3"/>
    <w:rsid w:val="002B50A1"/>
    <w:rsid w:val="00F1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1162"/>
  <w15:chartTrackingRefBased/>
  <w15:docId w15:val="{341085C7-5521-4878-9960-2DC95E6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5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tadir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andishe</dc:creator>
  <cp:keywords/>
  <dc:description/>
  <cp:lastModifiedBy>andishe</cp:lastModifiedBy>
  <cp:revision>1</cp:revision>
  <dcterms:created xsi:type="dcterms:W3CDTF">2026-04-08T10:05:00Z</dcterms:created>
  <dcterms:modified xsi:type="dcterms:W3CDTF">2026-04-08T10:17:00Z</dcterms:modified>
</cp:coreProperties>
</file>